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D724B" w14:textId="77777777" w:rsidR="00F9417D" w:rsidRPr="00987524" w:rsidRDefault="00F9417D" w:rsidP="00F9417D">
      <w:pPr>
        <w:rPr>
          <w:lang w:val="en-US"/>
        </w:rPr>
      </w:pPr>
      <w:r w:rsidRPr="008F4C45">
        <w:rPr>
          <w:rFonts w:cs="Calibri"/>
          <w:b/>
          <w:noProof/>
          <w:sz w:val="40"/>
          <w:szCs w:val="40"/>
          <w:lang w:val="en-US"/>
        </w:rPr>
        <w:drawing>
          <wp:inline distT="0" distB="0" distL="0" distR="0" wp14:anchorId="753DAE35" wp14:editId="5A5130BF">
            <wp:extent cx="6114415" cy="532765"/>
            <wp:effectExtent l="0" t="0" r="0" b="0"/>
            <wp:docPr id="1" name="Immagin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F1CAEB" w14:textId="77777777" w:rsidR="00FE6BF4" w:rsidRPr="009A321A" w:rsidRDefault="00FE6BF4" w:rsidP="00FE6BF4">
      <w:pPr>
        <w:tabs>
          <w:tab w:val="left" w:pos="8136"/>
        </w:tabs>
        <w:jc w:val="center"/>
        <w:rPr>
          <w:rFonts w:ascii="Titillium Web" w:hAnsi="Titillium Web" w:cs="Calibri"/>
          <w:b/>
          <w:lang w:val="en-US"/>
        </w:rPr>
      </w:pPr>
      <w:r w:rsidRPr="009A321A">
        <w:rPr>
          <w:rFonts w:ascii="Titillium Web" w:hAnsi="Titillium Web" w:cs="Calibri"/>
          <w:b/>
          <w:lang w:val="en-US"/>
        </w:rPr>
        <w:t>Progetto IRIS - Innovative Research Infrastructure on Applied Superconductivity</w:t>
      </w:r>
    </w:p>
    <w:p w14:paraId="7C029A8B" w14:textId="77777777" w:rsidR="00FE6BF4" w:rsidRDefault="00FE6BF4" w:rsidP="00FE6BF4">
      <w:pPr>
        <w:tabs>
          <w:tab w:val="left" w:pos="8136"/>
        </w:tabs>
        <w:jc w:val="center"/>
        <w:rPr>
          <w:rFonts w:ascii="Titillium Web" w:hAnsi="Titillium Web" w:cs="Calibri"/>
          <w:b/>
        </w:rPr>
      </w:pPr>
      <w:r w:rsidRPr="004F18B7">
        <w:rPr>
          <w:rFonts w:ascii="Titillium Web" w:hAnsi="Titillium Web" w:cs="Calibri"/>
          <w:b/>
        </w:rPr>
        <w:t>Missione 4, Componente 2, Investimento 3.1</w:t>
      </w:r>
    </w:p>
    <w:p w14:paraId="0AEFCC66" w14:textId="77777777" w:rsidR="00FE6BF4" w:rsidRDefault="00FE6BF4" w:rsidP="00FE6BF4">
      <w:pPr>
        <w:tabs>
          <w:tab w:val="left" w:pos="8136"/>
        </w:tabs>
        <w:jc w:val="center"/>
        <w:rPr>
          <w:rFonts w:ascii="Titillium Web" w:hAnsi="Titillium Web" w:cs="Calibri"/>
          <w:b/>
        </w:rPr>
      </w:pPr>
      <w:r w:rsidRPr="004F18B7">
        <w:rPr>
          <w:rFonts w:ascii="Titillium Web" w:hAnsi="Titillium Web" w:cs="Calibri"/>
          <w:b/>
        </w:rPr>
        <w:t>Codice Progetto MUR: MUR: IR0000003; CUP UNINA: I43C21000230006</w:t>
      </w:r>
    </w:p>
    <w:p w14:paraId="6D4105FA" w14:textId="4B3BB1BC" w:rsidR="00FE6BF4" w:rsidRDefault="00FE6BF4" w:rsidP="00FE6BF4">
      <w:pPr>
        <w:jc w:val="center"/>
        <w:rPr>
          <w:rFonts w:ascii="Calibri" w:hAnsi="Calibri" w:cs="Calibri"/>
          <w:b/>
          <w:bCs/>
          <w:color w:val="000000"/>
          <w:sz w:val="28"/>
          <w:szCs w:val="28"/>
        </w:rPr>
      </w:pPr>
      <w:r w:rsidRPr="00F70BE2">
        <w:rPr>
          <w:noProof/>
        </w:rPr>
        <w:drawing>
          <wp:inline distT="0" distB="0" distL="0" distR="0" wp14:anchorId="19ABABFD" wp14:editId="4C1E5588">
            <wp:extent cx="6115050" cy="533400"/>
            <wp:effectExtent l="0" t="0" r="0" b="0"/>
            <wp:docPr id="85275803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F3CC27" w14:textId="24238835" w:rsidR="00FE6BF4" w:rsidRDefault="00FE6BF4" w:rsidP="00FE6BF4">
      <w:pPr>
        <w:jc w:val="both"/>
        <w:rPr>
          <w:rFonts w:ascii="Titillium Web" w:hAnsi="Titillium Web"/>
          <w:b/>
          <w:bCs/>
          <w:iCs/>
        </w:rPr>
      </w:pPr>
      <w:r w:rsidRPr="002B10FE">
        <w:rPr>
          <w:rFonts w:ascii="Titillium Regular Upright" w:hAnsi="Titillium Regular Upright" w:cs="Calibri"/>
          <w:b/>
          <w:bCs/>
          <w:color w:val="000000"/>
          <w:szCs w:val="24"/>
        </w:rPr>
        <w:t xml:space="preserve">PROCEDURA APERTA CON APPLICAZIONE DEL CRITERIO DELL’OFFERTA ECONOMICAMENTE PIÙ VANTAGGIOSA INDIVIDUATA SULLA BASE DEL MIGLIOR RAPPORTO QUALITÀ PREZZO, AI SENSI DEGLI ARTT. 71 E 108, D.LGS. N. 36/2023 S.M.I. </w:t>
      </w:r>
      <w:r w:rsidRPr="009C0B7C">
        <w:rPr>
          <w:rFonts w:ascii="Titillium Web" w:hAnsi="Titillium Web"/>
          <w:b/>
          <w:bCs/>
          <w:iCs/>
        </w:rPr>
        <w:t xml:space="preserve">avente ad oggetto la </w:t>
      </w:r>
      <w:r w:rsidRPr="00FC792A">
        <w:rPr>
          <w:rFonts w:ascii="Titillium Web" w:hAnsi="Titillium Web" w:cs="Tahoma"/>
          <w:b/>
          <w:bCs/>
          <w:iCs/>
        </w:rPr>
        <w:t xml:space="preserve">FORNITURA </w:t>
      </w:r>
      <w:r w:rsidR="003075FA">
        <w:rPr>
          <w:rFonts w:ascii="Titillium Web" w:hAnsi="Titillium Web" w:cs="Tahoma"/>
          <w:b/>
          <w:bCs/>
          <w:iCs/>
        </w:rPr>
        <w:t xml:space="preserve">E INSTALLAZIONE </w:t>
      </w:r>
      <w:r w:rsidRPr="00FC792A">
        <w:rPr>
          <w:rFonts w:ascii="Titillium Web" w:hAnsi="Titillium Web" w:cs="Tahoma"/>
          <w:b/>
          <w:bCs/>
          <w:iCs/>
        </w:rPr>
        <w:t>DI UN CRIOSTATO PER LA CARATTERIZZAZIONE DI DISPOSITIVI SUPERCONDUTTIV</w:t>
      </w:r>
      <w:r>
        <w:rPr>
          <w:rFonts w:ascii="Titillium Web" w:hAnsi="Titillium Web" w:cs="Tahoma"/>
          <w:b/>
          <w:bCs/>
          <w:iCs/>
        </w:rPr>
        <w:t>I</w:t>
      </w:r>
      <w:r w:rsidRPr="009C0B7C">
        <w:rPr>
          <w:rFonts w:ascii="Titillium Web" w:hAnsi="Titillium Web"/>
          <w:b/>
          <w:bCs/>
          <w:iCs/>
        </w:rPr>
        <w:t xml:space="preserve"> </w:t>
      </w:r>
      <w:r>
        <w:rPr>
          <w:rFonts w:ascii="Titillium Web" w:hAnsi="Titillium Web"/>
          <w:b/>
          <w:bCs/>
          <w:iCs/>
        </w:rPr>
        <w:t>P</w:t>
      </w:r>
      <w:r w:rsidRPr="009C0B7C">
        <w:rPr>
          <w:rFonts w:ascii="Titillium Web" w:hAnsi="Titillium Web"/>
          <w:b/>
          <w:bCs/>
          <w:iCs/>
        </w:rPr>
        <w:t xml:space="preserve">rogetto </w:t>
      </w:r>
      <w:r>
        <w:rPr>
          <w:rFonts w:ascii="Titillium Web" w:hAnsi="Titillium Web"/>
          <w:b/>
          <w:bCs/>
          <w:iCs/>
        </w:rPr>
        <w:t>IRIS</w:t>
      </w:r>
      <w:r w:rsidRPr="009C0B7C">
        <w:rPr>
          <w:rFonts w:ascii="Titillium Web" w:hAnsi="Titillium Web"/>
          <w:b/>
          <w:bCs/>
          <w:iCs/>
        </w:rPr>
        <w:t xml:space="preserve"> nel </w:t>
      </w:r>
      <w:r>
        <w:rPr>
          <w:rFonts w:ascii="Titillium Web" w:hAnsi="Titillium Web"/>
          <w:b/>
          <w:bCs/>
          <w:iCs/>
        </w:rPr>
        <w:t>C</w:t>
      </w:r>
      <w:r w:rsidRPr="009C0B7C">
        <w:rPr>
          <w:rFonts w:ascii="Titillium Web" w:hAnsi="Titillium Web"/>
          <w:b/>
          <w:bCs/>
          <w:iCs/>
        </w:rPr>
        <w:t xml:space="preserve">omplesso </w:t>
      </w:r>
      <w:r>
        <w:rPr>
          <w:rFonts w:ascii="Titillium Web" w:hAnsi="Titillium Web"/>
          <w:b/>
          <w:bCs/>
          <w:iCs/>
        </w:rPr>
        <w:t>U</w:t>
      </w:r>
      <w:r w:rsidRPr="009C0B7C">
        <w:rPr>
          <w:rFonts w:ascii="Titillium Web" w:hAnsi="Titillium Web"/>
          <w:b/>
          <w:bCs/>
          <w:iCs/>
        </w:rPr>
        <w:t xml:space="preserve">niversitario di </w:t>
      </w:r>
      <w:r>
        <w:rPr>
          <w:rFonts w:ascii="Titillium Web" w:hAnsi="Titillium Web"/>
          <w:b/>
          <w:bCs/>
          <w:iCs/>
        </w:rPr>
        <w:t>M</w:t>
      </w:r>
      <w:r w:rsidRPr="009C0B7C">
        <w:rPr>
          <w:rFonts w:ascii="Titillium Web" w:hAnsi="Titillium Web"/>
          <w:b/>
          <w:bCs/>
          <w:iCs/>
        </w:rPr>
        <w:t xml:space="preserve">onte </w:t>
      </w:r>
      <w:r>
        <w:rPr>
          <w:rFonts w:ascii="Titillium Web" w:hAnsi="Titillium Web"/>
          <w:b/>
          <w:bCs/>
          <w:iCs/>
        </w:rPr>
        <w:t>S</w:t>
      </w:r>
      <w:r w:rsidRPr="009C0B7C">
        <w:rPr>
          <w:rFonts w:ascii="Titillium Web" w:hAnsi="Titillium Web"/>
          <w:b/>
          <w:bCs/>
          <w:iCs/>
        </w:rPr>
        <w:t>ant’</w:t>
      </w:r>
      <w:r>
        <w:rPr>
          <w:rFonts w:ascii="Titillium Web" w:hAnsi="Titillium Web"/>
          <w:b/>
          <w:bCs/>
          <w:iCs/>
        </w:rPr>
        <w:t>A</w:t>
      </w:r>
      <w:r w:rsidRPr="009C0B7C">
        <w:rPr>
          <w:rFonts w:ascii="Titillium Web" w:hAnsi="Titillium Web"/>
          <w:b/>
          <w:bCs/>
          <w:iCs/>
        </w:rPr>
        <w:t xml:space="preserve">ngelo, </w:t>
      </w:r>
      <w:r>
        <w:rPr>
          <w:rFonts w:ascii="Titillium Web" w:hAnsi="Titillium Web"/>
          <w:b/>
          <w:bCs/>
          <w:iCs/>
        </w:rPr>
        <w:t>N</w:t>
      </w:r>
      <w:r w:rsidRPr="009C0B7C">
        <w:rPr>
          <w:rFonts w:ascii="Titillium Web" w:hAnsi="Titillium Web"/>
          <w:b/>
          <w:bCs/>
          <w:iCs/>
        </w:rPr>
        <w:t>apoli</w:t>
      </w:r>
    </w:p>
    <w:p w14:paraId="7E51330D" w14:textId="77777777" w:rsidR="00F9417D" w:rsidRDefault="00F9417D" w:rsidP="000B3B6F">
      <w:pPr>
        <w:spacing w:line="240" w:lineRule="auto"/>
        <w:jc w:val="center"/>
        <w:rPr>
          <w:rFonts w:ascii="Titillium" w:eastAsia="Times New Roman" w:hAnsi="Titillium" w:cs="Arial"/>
          <w:b/>
          <w:bCs/>
          <w:caps/>
          <w:sz w:val="24"/>
          <w:szCs w:val="24"/>
          <w:lang w:eastAsia="ar-SA"/>
        </w:rPr>
      </w:pPr>
    </w:p>
    <w:p w14:paraId="5462914F" w14:textId="77777777" w:rsidR="00F9417D" w:rsidRDefault="00F9417D" w:rsidP="000B3B6F">
      <w:pPr>
        <w:spacing w:line="240" w:lineRule="auto"/>
        <w:jc w:val="center"/>
        <w:rPr>
          <w:rFonts w:ascii="Titillium" w:eastAsia="Times New Roman" w:hAnsi="Titillium" w:cs="Arial"/>
          <w:b/>
          <w:bCs/>
          <w:caps/>
          <w:sz w:val="24"/>
          <w:szCs w:val="24"/>
          <w:lang w:eastAsia="ar-SA"/>
        </w:rPr>
      </w:pPr>
    </w:p>
    <w:p w14:paraId="521F5FC0" w14:textId="0C20762F" w:rsidR="009C272E" w:rsidRPr="00E959F9" w:rsidRDefault="009C272E" w:rsidP="000B3B6F">
      <w:pPr>
        <w:spacing w:line="240" w:lineRule="auto"/>
        <w:jc w:val="center"/>
        <w:rPr>
          <w:rFonts w:ascii="Titillium" w:eastAsia="Times New Roman" w:hAnsi="Titillium" w:cs="Arial"/>
          <w:b/>
          <w:bCs/>
          <w:caps/>
          <w:sz w:val="24"/>
          <w:szCs w:val="24"/>
          <w:lang w:eastAsia="ar-SA"/>
        </w:rPr>
      </w:pPr>
      <w:r w:rsidRPr="00E959F9">
        <w:rPr>
          <w:rFonts w:ascii="Titillium" w:eastAsia="Times New Roman" w:hAnsi="Titillium" w:cs="Arial"/>
          <w:b/>
          <w:bCs/>
          <w:caps/>
          <w:sz w:val="24"/>
          <w:szCs w:val="24"/>
          <w:lang w:eastAsia="ar-SA"/>
        </w:rPr>
        <w:t xml:space="preserve">MODELLO </w:t>
      </w:r>
      <w:r w:rsidR="00292AB2" w:rsidRPr="00E959F9">
        <w:rPr>
          <w:rFonts w:ascii="Titillium" w:eastAsia="Times New Roman" w:hAnsi="Titillium" w:cs="Arial"/>
          <w:b/>
          <w:bCs/>
          <w:caps/>
          <w:sz w:val="24"/>
          <w:szCs w:val="24"/>
          <w:lang w:eastAsia="ar-SA"/>
        </w:rPr>
        <w:t>3</w:t>
      </w:r>
    </w:p>
    <w:p w14:paraId="07E5CBF9" w14:textId="51DDFB95" w:rsidR="00292AB2" w:rsidRPr="00E959F9" w:rsidRDefault="008F555B" w:rsidP="00334FA7">
      <w:pPr>
        <w:pStyle w:val="Corpodeltesto21"/>
        <w:spacing w:line="240" w:lineRule="auto"/>
        <w:ind w:left="0" w:firstLine="0"/>
        <w:jc w:val="center"/>
        <w:rPr>
          <w:rFonts w:ascii="Titillium" w:hAnsi="Titillium" w:cs="Arial"/>
          <w:bCs/>
          <w:i/>
          <w:sz w:val="18"/>
          <w:szCs w:val="18"/>
        </w:rPr>
      </w:pPr>
      <w:r w:rsidRPr="00E959F9">
        <w:rPr>
          <w:rFonts w:ascii="Titillium" w:hAnsi="Titillium" w:cs="Arial"/>
          <w:b/>
          <w:bCs/>
          <w:caps/>
        </w:rPr>
        <w:t>DICHIARAZIONE SOSTITUTIVA CERTIFICAZIONE DI CUI ALL’ART. 89 DEL D.LGS 159/</w:t>
      </w:r>
      <w:r w:rsidR="00292AB2" w:rsidRPr="00E959F9">
        <w:rPr>
          <w:rFonts w:ascii="Titillium" w:hAnsi="Titillium" w:cs="Arial"/>
          <w:b/>
          <w:bCs/>
          <w:caps/>
        </w:rPr>
        <w:t>2011</w:t>
      </w:r>
      <w:r w:rsidR="00292AB2" w:rsidRPr="00E959F9">
        <w:rPr>
          <w:rFonts w:ascii="Titillium" w:hAnsi="Titillium" w:cs="Arial"/>
          <w:b/>
          <w:bCs/>
          <w:sz w:val="18"/>
          <w:szCs w:val="18"/>
        </w:rPr>
        <w:t xml:space="preserve"> </w:t>
      </w:r>
      <w:r w:rsidR="00292AB2" w:rsidRPr="00E959F9">
        <w:rPr>
          <w:rFonts w:ascii="Titillium" w:hAnsi="Titillium" w:cs="Arial"/>
          <w:bCs/>
          <w:i/>
          <w:sz w:val="18"/>
          <w:szCs w:val="18"/>
        </w:rPr>
        <w:t>(Autocertificazione antimafia)</w:t>
      </w:r>
    </w:p>
    <w:p w14:paraId="15CECBED" w14:textId="77777777" w:rsidR="00292AB2" w:rsidRPr="00E959F9" w:rsidRDefault="00292AB2" w:rsidP="00292AB2">
      <w:pPr>
        <w:pStyle w:val="Corpodeltesto21"/>
        <w:spacing w:line="240" w:lineRule="auto"/>
        <w:jc w:val="center"/>
        <w:rPr>
          <w:rFonts w:ascii="Titillium" w:hAnsi="Titillium" w:cs="Arial"/>
          <w:b/>
          <w:bCs/>
          <w:sz w:val="16"/>
          <w:szCs w:val="16"/>
        </w:rPr>
      </w:pPr>
    </w:p>
    <w:p w14:paraId="54267FC6" w14:textId="77777777" w:rsidR="00292AB2" w:rsidRPr="00E959F9" w:rsidRDefault="00292AB2" w:rsidP="00292AB2">
      <w:pPr>
        <w:pStyle w:val="Default"/>
        <w:jc w:val="center"/>
        <w:rPr>
          <w:rFonts w:ascii="Titillium" w:hAnsi="Titillium"/>
          <w:b/>
          <w:sz w:val="20"/>
          <w:szCs w:val="20"/>
          <w:shd w:val="clear" w:color="auto" w:fill="FFFF00"/>
        </w:rPr>
      </w:pPr>
      <w:r w:rsidRPr="00E959F9">
        <w:rPr>
          <w:rFonts w:ascii="Titillium" w:hAnsi="Titillium"/>
          <w:sz w:val="20"/>
          <w:szCs w:val="20"/>
        </w:rPr>
        <w:t>(resa ai sensi del D.P.R. 28 dicembre 2000 n. 445)</w:t>
      </w:r>
    </w:p>
    <w:p w14:paraId="1E37FC90" w14:textId="77777777" w:rsidR="00292AB2" w:rsidRPr="00E959F9" w:rsidRDefault="00292AB2" w:rsidP="00292AB2">
      <w:pPr>
        <w:spacing w:line="360" w:lineRule="auto"/>
        <w:jc w:val="both"/>
        <w:rPr>
          <w:rFonts w:ascii="Titillium" w:hAnsi="Titillium" w:cs="Arial"/>
          <w:sz w:val="20"/>
          <w:szCs w:val="20"/>
        </w:rPr>
      </w:pPr>
    </w:p>
    <w:p w14:paraId="64E0E59F" w14:textId="2C06AB45" w:rsidR="00292AB2" w:rsidRPr="00E959F9" w:rsidRDefault="00292AB2" w:rsidP="00292AB2">
      <w:pPr>
        <w:spacing w:line="360" w:lineRule="auto"/>
        <w:jc w:val="both"/>
        <w:rPr>
          <w:rFonts w:ascii="Titillium" w:hAnsi="Titillium" w:cs="Arial"/>
          <w:sz w:val="20"/>
          <w:szCs w:val="20"/>
        </w:rPr>
      </w:pPr>
      <w:r w:rsidRPr="00E959F9">
        <w:rPr>
          <w:rFonts w:ascii="Titillium" w:hAnsi="Titillium" w:cs="Arial"/>
          <w:sz w:val="20"/>
          <w:szCs w:val="20"/>
        </w:rPr>
        <w:t>Il/la sottoscritt__ (nome e cognome) ______________________________________________</w:t>
      </w:r>
    </w:p>
    <w:p w14:paraId="22D5DF47" w14:textId="72CA9065" w:rsidR="00292AB2" w:rsidRPr="00E959F9" w:rsidRDefault="00292AB2" w:rsidP="00292AB2">
      <w:pPr>
        <w:spacing w:line="360" w:lineRule="auto"/>
        <w:jc w:val="both"/>
        <w:rPr>
          <w:rFonts w:ascii="Titillium" w:hAnsi="Titillium" w:cs="Arial"/>
          <w:sz w:val="20"/>
          <w:szCs w:val="20"/>
        </w:rPr>
      </w:pPr>
      <w:r w:rsidRPr="00E959F9">
        <w:rPr>
          <w:rFonts w:ascii="Titillium" w:hAnsi="Titillium" w:cs="Arial"/>
          <w:sz w:val="20"/>
          <w:szCs w:val="20"/>
        </w:rPr>
        <w:t>nat__  a ________________________________ Prov. _______ il _________________</w:t>
      </w:r>
    </w:p>
    <w:p w14:paraId="01E36A75" w14:textId="77777777" w:rsidR="00292AB2" w:rsidRPr="00E959F9" w:rsidRDefault="00292AB2" w:rsidP="00292AB2">
      <w:pPr>
        <w:spacing w:line="360" w:lineRule="auto"/>
        <w:rPr>
          <w:rFonts w:ascii="Titillium" w:hAnsi="Titillium" w:cs="Arial"/>
          <w:sz w:val="20"/>
          <w:szCs w:val="20"/>
        </w:rPr>
      </w:pPr>
      <w:r w:rsidRPr="00E959F9">
        <w:rPr>
          <w:rFonts w:ascii="Titillium" w:hAnsi="Titillium" w:cs="Arial"/>
          <w:sz w:val="20"/>
          <w:szCs w:val="20"/>
        </w:rPr>
        <w:t xml:space="preserve">residente a_____________________________________________________________ Prov. ______ via/piazza _________________________________________________________________n.______ </w:t>
      </w:r>
    </w:p>
    <w:p w14:paraId="0C77BECF" w14:textId="16E5390E" w:rsidR="00292AB2" w:rsidRPr="00E959F9" w:rsidRDefault="00292AB2" w:rsidP="00292AB2">
      <w:pPr>
        <w:spacing w:line="360" w:lineRule="auto"/>
        <w:jc w:val="both"/>
        <w:rPr>
          <w:rFonts w:ascii="Titillium" w:hAnsi="Titillium" w:cs="Arial"/>
          <w:b/>
          <w:bCs/>
          <w:sz w:val="20"/>
          <w:szCs w:val="20"/>
        </w:rPr>
      </w:pPr>
      <w:r w:rsidRPr="00E959F9">
        <w:rPr>
          <w:rFonts w:ascii="Titillium" w:hAnsi="Titillium" w:cs="Arial"/>
          <w:sz w:val="20"/>
          <w:szCs w:val="20"/>
        </w:rPr>
        <w:t>Codice Fiscale _______________________________________________</w:t>
      </w:r>
    </w:p>
    <w:p w14:paraId="6966A9BD" w14:textId="77777777" w:rsidR="00292AB2" w:rsidRPr="00E959F9" w:rsidRDefault="00292AB2" w:rsidP="00292AB2">
      <w:pPr>
        <w:jc w:val="both"/>
        <w:rPr>
          <w:rFonts w:ascii="Titillium" w:hAnsi="Titillium" w:cs="Arial"/>
          <w:sz w:val="20"/>
          <w:szCs w:val="20"/>
        </w:rPr>
      </w:pPr>
      <w:r w:rsidRPr="00E959F9">
        <w:rPr>
          <w:rFonts w:ascii="Titillium" w:hAnsi="Titillium" w:cs="Arial"/>
          <w:b/>
          <w:bCs/>
          <w:sz w:val="20"/>
          <w:szCs w:val="20"/>
        </w:rPr>
        <w:t xml:space="preserve">consapevole delle sanzioni penali in caso di dichiarazioni false e della conseguente decadenza dai benefici eventualmente conseguiti (ai sensi degli artt. 75 e 76 D.P.R. 445/2000) sotto la propria responsabilità </w:t>
      </w:r>
    </w:p>
    <w:p w14:paraId="39F6C1EC" w14:textId="77777777" w:rsidR="00292AB2" w:rsidRPr="00E959F9" w:rsidRDefault="00292AB2" w:rsidP="00292AB2">
      <w:pPr>
        <w:jc w:val="center"/>
        <w:rPr>
          <w:rFonts w:ascii="Titillium" w:hAnsi="Titillium" w:cs="Arial"/>
          <w:sz w:val="20"/>
          <w:szCs w:val="20"/>
        </w:rPr>
      </w:pPr>
      <w:r w:rsidRPr="00E959F9">
        <w:rPr>
          <w:rFonts w:ascii="Titillium" w:hAnsi="Titillium" w:cs="Arial"/>
          <w:b/>
          <w:bCs/>
          <w:sz w:val="20"/>
          <w:szCs w:val="20"/>
        </w:rPr>
        <w:t>DICHIARA</w:t>
      </w:r>
    </w:p>
    <w:p w14:paraId="4FFD54BD" w14:textId="77777777" w:rsidR="00292AB2" w:rsidRPr="00E959F9" w:rsidRDefault="00292AB2" w:rsidP="00292AB2">
      <w:pPr>
        <w:jc w:val="both"/>
        <w:rPr>
          <w:rFonts w:ascii="Titillium" w:hAnsi="Titillium" w:cs="Arial"/>
          <w:bCs/>
          <w:sz w:val="20"/>
          <w:szCs w:val="20"/>
        </w:rPr>
      </w:pPr>
      <w:r w:rsidRPr="00E959F9">
        <w:rPr>
          <w:rFonts w:ascii="Titillium" w:hAnsi="Titillium" w:cs="Arial"/>
          <w:bCs/>
          <w:sz w:val="20"/>
          <w:szCs w:val="20"/>
        </w:rPr>
        <w:t>che nei propri confronti non sussistono le cause di decadenza, di sospensione o di divieto di cui all’art. 67 del D.Lgs. 06/09/2011, n. 159.</w:t>
      </w:r>
    </w:p>
    <w:p w14:paraId="1A3F655E" w14:textId="77777777" w:rsidR="00292AB2" w:rsidRPr="00E959F9" w:rsidRDefault="00292AB2" w:rsidP="00292AB2">
      <w:pPr>
        <w:jc w:val="both"/>
        <w:rPr>
          <w:rFonts w:ascii="Titillium" w:hAnsi="Titillium" w:cs="Arial"/>
          <w:sz w:val="20"/>
          <w:szCs w:val="20"/>
        </w:rPr>
      </w:pPr>
      <w:r w:rsidRPr="00E959F9">
        <w:rPr>
          <w:rFonts w:ascii="Titillium" w:hAnsi="Titillium" w:cs="Arial"/>
          <w:bCs/>
          <w:sz w:val="20"/>
          <w:szCs w:val="20"/>
        </w:rPr>
        <w:t>Il/la sottoscritto/a dichiara inoltre di essere informato/a, ai sensi del D.Lgs.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14:paraId="34886138" w14:textId="77777777" w:rsidR="00292AB2" w:rsidRPr="00E959F9" w:rsidRDefault="00292AB2" w:rsidP="00292AB2">
      <w:pPr>
        <w:jc w:val="both"/>
        <w:rPr>
          <w:rFonts w:ascii="Titillium" w:hAnsi="Titillium" w:cs="Arial"/>
          <w:sz w:val="20"/>
          <w:szCs w:val="20"/>
        </w:rPr>
      </w:pPr>
    </w:p>
    <w:p w14:paraId="6F065E55" w14:textId="77777777" w:rsidR="00292AB2" w:rsidRPr="00E959F9" w:rsidRDefault="00292AB2" w:rsidP="00292AB2">
      <w:pPr>
        <w:jc w:val="both"/>
        <w:rPr>
          <w:rFonts w:ascii="Titillium" w:hAnsi="Titillium" w:cs="Arial"/>
          <w:b/>
          <w:sz w:val="20"/>
          <w:szCs w:val="20"/>
        </w:rPr>
      </w:pPr>
    </w:p>
    <w:p w14:paraId="625DDD89" w14:textId="77777777" w:rsidR="00292AB2" w:rsidRPr="00E959F9" w:rsidRDefault="00292AB2" w:rsidP="00292AB2">
      <w:pPr>
        <w:jc w:val="both"/>
        <w:rPr>
          <w:rFonts w:ascii="Titillium" w:hAnsi="Titillium" w:cs="Arial"/>
          <w:bCs/>
          <w:sz w:val="20"/>
          <w:szCs w:val="20"/>
        </w:rPr>
      </w:pPr>
      <w:r w:rsidRPr="00E959F9">
        <w:rPr>
          <w:rFonts w:ascii="Titillium" w:hAnsi="Titillium" w:cs="Arial"/>
          <w:bCs/>
          <w:sz w:val="20"/>
          <w:szCs w:val="20"/>
        </w:rPr>
        <w:t>______________________                         ______________________________________________</w:t>
      </w:r>
    </w:p>
    <w:p w14:paraId="4608B7F2" w14:textId="77777777" w:rsidR="00292AB2" w:rsidRPr="00E959F9" w:rsidRDefault="00292AB2" w:rsidP="00292AB2">
      <w:pPr>
        <w:jc w:val="both"/>
        <w:rPr>
          <w:rFonts w:ascii="Titillium" w:hAnsi="Titillium" w:cs="Arial"/>
          <w:sz w:val="20"/>
          <w:szCs w:val="20"/>
        </w:rPr>
      </w:pPr>
      <w:r w:rsidRPr="00E959F9">
        <w:rPr>
          <w:rFonts w:ascii="Titillium" w:hAnsi="Titillium" w:cs="Arial"/>
          <w:sz w:val="20"/>
          <w:szCs w:val="20"/>
        </w:rPr>
        <w:t xml:space="preserve">             data    </w:t>
      </w:r>
      <w:r w:rsidRPr="00E959F9">
        <w:rPr>
          <w:rFonts w:ascii="Titillium" w:hAnsi="Titillium" w:cs="Arial"/>
          <w:sz w:val="20"/>
          <w:szCs w:val="20"/>
        </w:rPr>
        <w:tab/>
      </w:r>
      <w:r w:rsidRPr="00E959F9">
        <w:rPr>
          <w:rFonts w:ascii="Titillium" w:hAnsi="Titillium" w:cs="Arial"/>
          <w:sz w:val="20"/>
          <w:szCs w:val="20"/>
        </w:rPr>
        <w:tab/>
      </w:r>
      <w:r w:rsidRPr="00E959F9">
        <w:rPr>
          <w:rFonts w:ascii="Titillium" w:hAnsi="Titillium" w:cs="Arial"/>
          <w:sz w:val="20"/>
          <w:szCs w:val="20"/>
        </w:rPr>
        <w:tab/>
      </w:r>
      <w:r w:rsidRPr="00E959F9">
        <w:rPr>
          <w:rFonts w:ascii="Titillium" w:hAnsi="Titillium" w:cs="Arial"/>
          <w:sz w:val="20"/>
          <w:szCs w:val="20"/>
        </w:rPr>
        <w:tab/>
      </w:r>
      <w:r w:rsidRPr="00E959F9">
        <w:rPr>
          <w:rFonts w:ascii="Titillium" w:hAnsi="Titillium" w:cs="Arial"/>
          <w:sz w:val="20"/>
          <w:szCs w:val="20"/>
        </w:rPr>
        <w:tab/>
      </w:r>
      <w:r w:rsidRPr="00E959F9">
        <w:rPr>
          <w:rFonts w:ascii="Titillium" w:hAnsi="Titillium" w:cs="Arial"/>
          <w:sz w:val="20"/>
          <w:szCs w:val="20"/>
        </w:rPr>
        <w:tab/>
        <w:t xml:space="preserve">firma leggibile del dichiarante (*)         </w:t>
      </w:r>
    </w:p>
    <w:p w14:paraId="57859D53" w14:textId="77777777" w:rsidR="00292AB2" w:rsidRPr="00E959F9" w:rsidRDefault="00292AB2" w:rsidP="00292AB2">
      <w:pPr>
        <w:jc w:val="both"/>
        <w:rPr>
          <w:rFonts w:ascii="Titillium" w:hAnsi="Titillium" w:cs="Arial"/>
          <w:b/>
          <w:bCs/>
          <w:sz w:val="20"/>
          <w:szCs w:val="20"/>
        </w:rPr>
      </w:pPr>
    </w:p>
    <w:p w14:paraId="6D457C0A" w14:textId="77777777" w:rsidR="00F31F81" w:rsidRPr="00E959F9" w:rsidRDefault="00F31F81" w:rsidP="00F31F81">
      <w:pPr>
        <w:pStyle w:val="Paragrafoelenco"/>
        <w:numPr>
          <w:ilvl w:val="0"/>
          <w:numId w:val="1"/>
        </w:numPr>
        <w:tabs>
          <w:tab w:val="left" w:pos="7485"/>
        </w:tabs>
        <w:spacing w:after="0" w:line="240" w:lineRule="auto"/>
        <w:rPr>
          <w:rFonts w:ascii="Titillium" w:hAnsi="Titillium"/>
          <w:i/>
        </w:rPr>
      </w:pPr>
      <w:r w:rsidRPr="00E959F9">
        <w:rPr>
          <w:rFonts w:ascii="Titillium" w:hAnsi="Titillium"/>
          <w:i/>
        </w:rPr>
        <w:t>Allegare copia di un documento di riconoscimento in corso di validità del sottoscrittore.</w:t>
      </w:r>
    </w:p>
    <w:p w14:paraId="1DB48A0A" w14:textId="77777777" w:rsidR="00F31F81" w:rsidRPr="00E959F9" w:rsidRDefault="00F31F81" w:rsidP="00F31F81">
      <w:pPr>
        <w:pStyle w:val="Paragrafoelenco"/>
        <w:numPr>
          <w:ilvl w:val="0"/>
          <w:numId w:val="1"/>
        </w:numPr>
        <w:tabs>
          <w:tab w:val="left" w:pos="7485"/>
        </w:tabs>
        <w:spacing w:after="0" w:line="240" w:lineRule="auto"/>
        <w:rPr>
          <w:rFonts w:ascii="Titillium" w:hAnsi="Titillium"/>
        </w:rPr>
      </w:pPr>
      <w:r w:rsidRPr="00E959F9">
        <w:rPr>
          <w:rFonts w:ascii="Titillium" w:hAnsi="Titillium"/>
          <w:i/>
        </w:rPr>
        <w:t>Il documento deve essere firmato digitalmente.</w:t>
      </w:r>
    </w:p>
    <w:p w14:paraId="32206598" w14:textId="77777777" w:rsidR="00F31F81" w:rsidRPr="00E959F9" w:rsidRDefault="00F31F81" w:rsidP="00F31F81">
      <w:pPr>
        <w:pStyle w:val="Paragrafoelenco"/>
        <w:numPr>
          <w:ilvl w:val="0"/>
          <w:numId w:val="1"/>
        </w:numPr>
        <w:tabs>
          <w:tab w:val="left" w:pos="7485"/>
        </w:tabs>
        <w:spacing w:after="0" w:line="240" w:lineRule="auto"/>
        <w:rPr>
          <w:rFonts w:ascii="Titillium" w:hAnsi="Titillium"/>
        </w:rPr>
      </w:pPr>
      <w:r w:rsidRPr="00E959F9">
        <w:rPr>
          <w:rFonts w:ascii="Titillium" w:hAnsi="Titillium"/>
          <w:i/>
        </w:rPr>
        <w:t>Nel caso di Procuratore del Legale Rappresentante, allegare copia conforme all’originale della Procura.</w:t>
      </w:r>
    </w:p>
    <w:p w14:paraId="225215C3" w14:textId="77777777" w:rsidR="00F31F81" w:rsidRPr="00E959F9" w:rsidRDefault="00F31F81" w:rsidP="00F85320">
      <w:pPr>
        <w:jc w:val="both"/>
        <w:rPr>
          <w:rFonts w:ascii="Titillium" w:hAnsi="Titillium"/>
        </w:rPr>
      </w:pPr>
    </w:p>
    <w:p w14:paraId="1AC7FD27" w14:textId="31E7BD33" w:rsidR="00820ACC" w:rsidRPr="00E959F9" w:rsidRDefault="007A7A52" w:rsidP="00F85320">
      <w:pPr>
        <w:jc w:val="both"/>
        <w:rPr>
          <w:rFonts w:ascii="Titillium" w:hAnsi="Titillium"/>
        </w:rPr>
      </w:pPr>
      <w:r w:rsidRPr="00E959F9">
        <w:rPr>
          <w:rFonts w:ascii="Titillium" w:hAnsi="Titillium"/>
        </w:rPr>
        <w:t>(*) N.B.: la presente dichiarazione non necessita dell’autenticazione della firma e sostituisce a tutti gli effetti le normali certificazioni richieste o destinate ad una pubblica amministrazione nonché ai gestori di pubblici servizi e ai privati che vi consentono. L’Amministrazione si riserva di effettuare controlli, anche a campione, sulla veridicità delle dichiarazioni (art. 71, comma 1, D.P.R. 445/2000). In caso di dichiarazione falsa il cittadino sarà denunciato all’autorità giudiziaria.</w:t>
      </w:r>
    </w:p>
    <w:sectPr w:rsidR="00820ACC" w:rsidRPr="00E959F9" w:rsidSect="00820ACC">
      <w:head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4EAE7" w14:textId="77777777" w:rsidR="005E38AE" w:rsidRDefault="005E38AE" w:rsidP="009614FF">
      <w:pPr>
        <w:spacing w:after="0" w:line="240" w:lineRule="auto"/>
      </w:pPr>
      <w:r>
        <w:separator/>
      </w:r>
    </w:p>
  </w:endnote>
  <w:endnote w:type="continuationSeparator" w:id="0">
    <w:p w14:paraId="139CAE90" w14:textId="77777777" w:rsidR="005E38AE" w:rsidRDefault="005E38AE" w:rsidP="009614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Titillium Regular Upright">
    <w:altName w:val="Calibri"/>
    <w:panose1 w:val="00000000000000000000"/>
    <w:charset w:val="4D"/>
    <w:family w:val="auto"/>
    <w:notTrueType/>
    <w:pitch w:val="variable"/>
    <w:sig w:usb0="00000007" w:usb1="00000001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">
    <w:altName w:val="Cambria"/>
    <w:panose1 w:val="00000000000000000000"/>
    <w:charset w:val="4D"/>
    <w:family w:val="auto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4BEEA" w14:textId="77777777" w:rsidR="005E38AE" w:rsidRDefault="005E38AE" w:rsidP="009614FF">
      <w:pPr>
        <w:spacing w:after="0" w:line="240" w:lineRule="auto"/>
      </w:pPr>
      <w:r>
        <w:separator/>
      </w:r>
    </w:p>
  </w:footnote>
  <w:footnote w:type="continuationSeparator" w:id="0">
    <w:p w14:paraId="6F526336" w14:textId="77777777" w:rsidR="005E38AE" w:rsidRDefault="005E38AE" w:rsidP="009614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87B20" w14:textId="77777777" w:rsidR="009614FF" w:rsidRDefault="009614F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77114D"/>
    <w:multiLevelType w:val="hybridMultilevel"/>
    <w:tmpl w:val="DB8C43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06738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A52"/>
    <w:rsid w:val="00003629"/>
    <w:rsid w:val="00023292"/>
    <w:rsid w:val="000B3B6F"/>
    <w:rsid w:val="00126C4B"/>
    <w:rsid w:val="00255C29"/>
    <w:rsid w:val="00292AB2"/>
    <w:rsid w:val="003075FA"/>
    <w:rsid w:val="00334FA7"/>
    <w:rsid w:val="003D5582"/>
    <w:rsid w:val="003E0C31"/>
    <w:rsid w:val="0045717E"/>
    <w:rsid w:val="004C7449"/>
    <w:rsid w:val="004D0183"/>
    <w:rsid w:val="004D3CB6"/>
    <w:rsid w:val="00534F55"/>
    <w:rsid w:val="005979C3"/>
    <w:rsid w:val="005E38AE"/>
    <w:rsid w:val="006328F0"/>
    <w:rsid w:val="00635422"/>
    <w:rsid w:val="00645C1D"/>
    <w:rsid w:val="00782835"/>
    <w:rsid w:val="007A7A52"/>
    <w:rsid w:val="007D7D04"/>
    <w:rsid w:val="00820ACC"/>
    <w:rsid w:val="008D1B34"/>
    <w:rsid w:val="008E11C5"/>
    <w:rsid w:val="008F555B"/>
    <w:rsid w:val="00921E1C"/>
    <w:rsid w:val="00941C83"/>
    <w:rsid w:val="009614FF"/>
    <w:rsid w:val="009C272E"/>
    <w:rsid w:val="00A243DF"/>
    <w:rsid w:val="00B07925"/>
    <w:rsid w:val="00B30723"/>
    <w:rsid w:val="00B533BA"/>
    <w:rsid w:val="00C070BE"/>
    <w:rsid w:val="00C21314"/>
    <w:rsid w:val="00DB7920"/>
    <w:rsid w:val="00E15C8A"/>
    <w:rsid w:val="00E17294"/>
    <w:rsid w:val="00E959F9"/>
    <w:rsid w:val="00EB78DF"/>
    <w:rsid w:val="00EE6CFB"/>
    <w:rsid w:val="00F2029B"/>
    <w:rsid w:val="00F22CBA"/>
    <w:rsid w:val="00F31F81"/>
    <w:rsid w:val="00F85320"/>
    <w:rsid w:val="00F9417D"/>
    <w:rsid w:val="00FE1BE9"/>
    <w:rsid w:val="00FE6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10DB2B8"/>
  <w15:docId w15:val="{BF36CC86-2C58-47DE-A829-F69806A03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20AC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F853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aliases w:val="Intestazione Nova"/>
    <w:basedOn w:val="Normale"/>
    <w:link w:val="IntestazioneCarattere"/>
    <w:uiPriority w:val="99"/>
    <w:unhideWhenUsed/>
    <w:rsid w:val="009614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aliases w:val="Intestazione Nova Carattere"/>
    <w:basedOn w:val="Carpredefinitoparagrafo"/>
    <w:link w:val="Intestazione"/>
    <w:uiPriority w:val="99"/>
    <w:rsid w:val="009614FF"/>
  </w:style>
  <w:style w:type="paragraph" w:styleId="Pidipagina">
    <w:name w:val="footer"/>
    <w:basedOn w:val="Normale"/>
    <w:link w:val="PidipaginaCarattere"/>
    <w:uiPriority w:val="99"/>
    <w:unhideWhenUsed/>
    <w:rsid w:val="009614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614FF"/>
  </w:style>
  <w:style w:type="paragraph" w:customStyle="1" w:styleId="Corpodeltesto21">
    <w:name w:val="Corpo del testo 21"/>
    <w:basedOn w:val="Normale"/>
    <w:rsid w:val="009614FF"/>
    <w:pPr>
      <w:suppressAutoHyphens/>
      <w:autoSpaceDE w:val="0"/>
      <w:spacing w:after="0" w:line="360" w:lineRule="auto"/>
      <w:ind w:left="284" w:hanging="284"/>
      <w:jc w:val="both"/>
    </w:pPr>
    <w:rPr>
      <w:rFonts w:ascii="Courier New" w:eastAsia="Times New Roman" w:hAnsi="Courier New" w:cs="Courier New"/>
      <w:sz w:val="24"/>
      <w:szCs w:val="24"/>
      <w:lang w:eastAsia="ar-SA"/>
    </w:rPr>
  </w:style>
  <w:style w:type="paragraph" w:customStyle="1" w:styleId="Default">
    <w:name w:val="Default"/>
    <w:rsid w:val="00292AB2"/>
    <w:pPr>
      <w:suppressAutoHyphens/>
      <w:autoSpaceDE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styleId="Paragrafoelenco">
    <w:name w:val="List Paragraph"/>
    <w:basedOn w:val="Normale"/>
    <w:uiPriority w:val="34"/>
    <w:qFormat/>
    <w:rsid w:val="00F31F81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10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AntonioR</dc:creator>
  <cp:lastModifiedBy>ANTONIO RAMAGLIA</cp:lastModifiedBy>
  <cp:revision>3</cp:revision>
  <dcterms:created xsi:type="dcterms:W3CDTF">2025-04-08T08:42:00Z</dcterms:created>
  <dcterms:modified xsi:type="dcterms:W3CDTF">2025-04-18T13:39:00Z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2025-04-08T08:41:43Z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f4434457-7cc0-4a43-ad74-e84b8f173476</vt:lpwstr>
  </property>
  <property fmtid="{D5CDD505-2E9C-101B-9397-08002B2CF9AE}" pid="8" name="MSIP_Label_2ad0b24d-6422-44b0-b3de-abb3a9e8c81a_ContentBits">
    <vt:lpwstr>0</vt:lpwstr>
  </property>
  <property fmtid="{D5CDD505-2E9C-101B-9397-08002B2CF9AE}" pid="9" name="MSIP_Label_2ad0b24d-6422-44b0-b3de-abb3a9e8c81a_Tag">
    <vt:lpwstr>10, 3, 0, 1</vt:lpwstr>
  </property>
</Properties>
</file>